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7C" w:rsidRPr="00BF5E7C" w:rsidRDefault="00BF5E7C" w:rsidP="00BF5E7C">
      <w:pPr>
        <w:spacing w:line="276" w:lineRule="auto"/>
        <w:ind w:leftChars="1984" w:left="5952" w:firstLine="0"/>
        <w:rPr>
          <w:rFonts w:ascii="Arial" w:hAnsi="Arial" w:cs="Arial"/>
          <w:sz w:val="20"/>
        </w:rPr>
      </w:pPr>
      <w:r w:rsidRPr="00BF5E7C">
        <w:rPr>
          <w:rFonts w:ascii="Arial" w:hAnsi="Arial" w:cs="Arial"/>
          <w:sz w:val="20"/>
        </w:rPr>
        <w:t>Приложение</w:t>
      </w:r>
      <w:r>
        <w:rPr>
          <w:rFonts w:ascii="Arial" w:hAnsi="Arial" w:cs="Arial"/>
          <w:sz w:val="20"/>
        </w:rPr>
        <w:t xml:space="preserve"> </w:t>
      </w:r>
      <w:r w:rsidRPr="00BF5E7C">
        <w:rPr>
          <w:rFonts w:ascii="Arial" w:hAnsi="Arial" w:cs="Arial"/>
          <w:sz w:val="20"/>
        </w:rPr>
        <w:t>к</w:t>
      </w:r>
      <w:r>
        <w:rPr>
          <w:rFonts w:ascii="Arial" w:hAnsi="Arial" w:cs="Arial"/>
          <w:sz w:val="20"/>
        </w:rPr>
        <w:t xml:space="preserve"> </w:t>
      </w:r>
      <w:r w:rsidRPr="00BF5E7C">
        <w:rPr>
          <w:rFonts w:ascii="Arial" w:hAnsi="Arial" w:cs="Arial"/>
          <w:sz w:val="20"/>
        </w:rPr>
        <w:t>постановлению</w:t>
      </w:r>
      <w:r>
        <w:rPr>
          <w:rFonts w:ascii="Arial" w:hAnsi="Arial" w:cs="Arial"/>
          <w:sz w:val="20"/>
        </w:rPr>
        <w:t xml:space="preserve"> </w:t>
      </w:r>
    </w:p>
    <w:p w:rsidR="00BF5E7C" w:rsidRPr="00BF5E7C" w:rsidRDefault="00BF5E7C" w:rsidP="00BF5E7C">
      <w:pPr>
        <w:spacing w:line="276" w:lineRule="auto"/>
        <w:ind w:leftChars="1984" w:left="5952" w:firstLine="0"/>
        <w:rPr>
          <w:rFonts w:ascii="Arial" w:hAnsi="Arial" w:cs="Arial"/>
          <w:sz w:val="20"/>
        </w:rPr>
      </w:pPr>
      <w:r w:rsidRPr="00BF5E7C">
        <w:rPr>
          <w:rFonts w:ascii="Arial" w:hAnsi="Arial" w:cs="Arial"/>
          <w:sz w:val="20"/>
        </w:rPr>
        <w:t>Совета</w:t>
      </w:r>
      <w:r>
        <w:rPr>
          <w:rFonts w:ascii="Arial" w:hAnsi="Arial" w:cs="Arial"/>
          <w:sz w:val="20"/>
        </w:rPr>
        <w:t xml:space="preserve"> </w:t>
      </w:r>
      <w:r w:rsidRPr="00BF5E7C">
        <w:rPr>
          <w:rFonts w:ascii="Arial" w:hAnsi="Arial" w:cs="Arial"/>
          <w:sz w:val="20"/>
        </w:rPr>
        <w:t>Министров</w:t>
      </w:r>
      <w:r>
        <w:rPr>
          <w:rFonts w:ascii="Arial" w:hAnsi="Arial" w:cs="Arial"/>
          <w:sz w:val="20"/>
        </w:rPr>
        <w:t xml:space="preserve"> </w:t>
      </w:r>
      <w:r w:rsidRPr="00BF5E7C">
        <w:rPr>
          <w:rFonts w:ascii="Arial" w:hAnsi="Arial" w:cs="Arial"/>
          <w:sz w:val="20"/>
        </w:rPr>
        <w:t>Республики</w:t>
      </w:r>
      <w:r>
        <w:rPr>
          <w:rFonts w:ascii="Arial" w:hAnsi="Arial" w:cs="Arial"/>
          <w:sz w:val="20"/>
        </w:rPr>
        <w:t xml:space="preserve"> </w:t>
      </w:r>
      <w:r w:rsidRPr="00BF5E7C">
        <w:rPr>
          <w:rFonts w:ascii="Arial" w:hAnsi="Arial" w:cs="Arial"/>
          <w:sz w:val="20"/>
        </w:rPr>
        <w:t>Беларусь</w:t>
      </w:r>
    </w:p>
    <w:p w:rsidR="00BF5E7C" w:rsidRPr="00BF5E7C" w:rsidRDefault="00BF5E7C" w:rsidP="00BF5E7C">
      <w:pPr>
        <w:spacing w:line="276" w:lineRule="auto"/>
        <w:ind w:leftChars="1984" w:left="5952" w:firstLine="0"/>
        <w:rPr>
          <w:rFonts w:ascii="Arial" w:hAnsi="Arial" w:cs="Arial"/>
          <w:sz w:val="20"/>
        </w:rPr>
      </w:pPr>
      <w:r w:rsidRPr="00BF5E7C">
        <w:rPr>
          <w:rFonts w:ascii="Arial" w:hAnsi="Arial" w:cs="Arial"/>
          <w:sz w:val="20"/>
        </w:rPr>
        <w:t>от</w:t>
      </w:r>
      <w:r>
        <w:rPr>
          <w:rFonts w:ascii="Arial" w:hAnsi="Arial" w:cs="Arial"/>
          <w:sz w:val="20"/>
        </w:rPr>
        <w:t xml:space="preserve"> </w:t>
      </w:r>
      <w:r w:rsidRPr="00BF5E7C">
        <w:rPr>
          <w:rFonts w:ascii="Arial" w:hAnsi="Arial" w:cs="Arial"/>
          <w:sz w:val="20"/>
        </w:rPr>
        <w:t>01.04.2014</w:t>
      </w:r>
      <w:r>
        <w:rPr>
          <w:rFonts w:ascii="Arial" w:hAnsi="Arial" w:cs="Arial"/>
          <w:sz w:val="20"/>
        </w:rPr>
        <w:t xml:space="preserve"> </w:t>
      </w:r>
      <w:r w:rsidRPr="00BF5E7C">
        <w:rPr>
          <w:rFonts w:ascii="Arial" w:hAnsi="Arial" w:cs="Arial"/>
          <w:sz w:val="20"/>
        </w:rPr>
        <w:t>№</w:t>
      </w:r>
      <w:r>
        <w:rPr>
          <w:rFonts w:ascii="Arial" w:hAnsi="Arial" w:cs="Arial"/>
          <w:sz w:val="20"/>
        </w:rPr>
        <w:t xml:space="preserve"> </w:t>
      </w:r>
      <w:r w:rsidRPr="00BF5E7C">
        <w:rPr>
          <w:rFonts w:ascii="Arial" w:hAnsi="Arial" w:cs="Arial"/>
          <w:sz w:val="20"/>
        </w:rPr>
        <w:t>297</w:t>
      </w:r>
    </w:p>
    <w:p w:rsidR="00BF5E7C" w:rsidRPr="00BF5E7C" w:rsidRDefault="00BF5E7C" w:rsidP="00BF5E7C">
      <w:pPr>
        <w:spacing w:line="276" w:lineRule="auto"/>
        <w:ind w:leftChars="1984" w:left="5952" w:firstLine="0"/>
        <w:rPr>
          <w:rFonts w:ascii="Arial" w:hAnsi="Arial" w:cs="Arial"/>
          <w:sz w:val="20"/>
        </w:rPr>
      </w:pPr>
      <w:r w:rsidRPr="00BF5E7C">
        <w:rPr>
          <w:rFonts w:ascii="Arial" w:hAnsi="Arial" w:cs="Arial"/>
          <w:sz w:val="20"/>
        </w:rPr>
        <w:t>(в</w:t>
      </w:r>
      <w:r>
        <w:rPr>
          <w:rFonts w:ascii="Arial" w:hAnsi="Arial" w:cs="Arial"/>
          <w:sz w:val="20"/>
        </w:rPr>
        <w:t xml:space="preserve"> </w:t>
      </w:r>
      <w:r w:rsidRPr="00BF5E7C">
        <w:rPr>
          <w:rFonts w:ascii="Arial" w:hAnsi="Arial" w:cs="Arial"/>
          <w:sz w:val="20"/>
        </w:rPr>
        <w:t>редакции</w:t>
      </w:r>
      <w:r>
        <w:rPr>
          <w:rFonts w:ascii="Arial" w:hAnsi="Arial" w:cs="Arial"/>
          <w:sz w:val="20"/>
        </w:rPr>
        <w:t xml:space="preserve"> </w:t>
      </w:r>
      <w:r w:rsidRPr="00BF5E7C">
        <w:rPr>
          <w:rFonts w:ascii="Arial" w:hAnsi="Arial" w:cs="Arial"/>
          <w:sz w:val="20"/>
        </w:rPr>
        <w:t>постановления</w:t>
      </w:r>
      <w:r>
        <w:rPr>
          <w:rFonts w:ascii="Arial" w:hAnsi="Arial" w:cs="Arial"/>
          <w:sz w:val="20"/>
        </w:rPr>
        <w:t xml:space="preserve"> </w:t>
      </w:r>
      <w:r w:rsidRPr="00BF5E7C">
        <w:rPr>
          <w:rFonts w:ascii="Arial" w:hAnsi="Arial" w:cs="Arial"/>
          <w:sz w:val="20"/>
        </w:rPr>
        <w:t>Совета</w:t>
      </w:r>
      <w:r>
        <w:rPr>
          <w:rFonts w:ascii="Arial" w:hAnsi="Arial" w:cs="Arial"/>
          <w:sz w:val="20"/>
        </w:rPr>
        <w:t xml:space="preserve"> </w:t>
      </w:r>
      <w:r w:rsidRPr="00BF5E7C">
        <w:rPr>
          <w:rFonts w:ascii="Arial" w:hAnsi="Arial" w:cs="Arial"/>
          <w:sz w:val="20"/>
        </w:rPr>
        <w:t>Министров</w:t>
      </w:r>
      <w:r>
        <w:rPr>
          <w:rFonts w:ascii="Arial" w:hAnsi="Arial" w:cs="Arial"/>
          <w:sz w:val="20"/>
        </w:rPr>
        <w:t xml:space="preserve"> </w:t>
      </w:r>
      <w:r w:rsidRPr="00BF5E7C">
        <w:rPr>
          <w:rFonts w:ascii="Arial" w:hAnsi="Arial" w:cs="Arial"/>
          <w:sz w:val="20"/>
        </w:rPr>
        <w:t>Республики</w:t>
      </w:r>
      <w:r>
        <w:rPr>
          <w:rFonts w:ascii="Arial" w:hAnsi="Arial" w:cs="Arial"/>
          <w:sz w:val="20"/>
        </w:rPr>
        <w:t xml:space="preserve"> </w:t>
      </w:r>
      <w:r w:rsidRPr="00BF5E7C">
        <w:rPr>
          <w:rFonts w:ascii="Arial" w:hAnsi="Arial" w:cs="Arial"/>
          <w:sz w:val="20"/>
        </w:rPr>
        <w:t>Беларусь</w:t>
      </w:r>
      <w:r>
        <w:rPr>
          <w:rFonts w:ascii="Arial" w:hAnsi="Arial" w:cs="Arial"/>
          <w:sz w:val="20"/>
        </w:rPr>
        <w:t xml:space="preserve"> </w:t>
      </w:r>
    </w:p>
    <w:p w:rsidR="00BF5E7C" w:rsidRPr="00BF5E7C" w:rsidRDefault="00BF5E7C" w:rsidP="00BF5E7C">
      <w:pPr>
        <w:spacing w:line="276" w:lineRule="auto"/>
        <w:ind w:leftChars="1984" w:left="5952" w:firstLine="0"/>
        <w:rPr>
          <w:rFonts w:ascii="Arial" w:hAnsi="Arial" w:cs="Arial"/>
          <w:sz w:val="20"/>
        </w:rPr>
      </w:pPr>
      <w:r w:rsidRPr="00BF5E7C">
        <w:rPr>
          <w:rFonts w:ascii="Arial" w:hAnsi="Arial" w:cs="Arial"/>
          <w:sz w:val="20"/>
        </w:rPr>
        <w:t>15.05.2025</w:t>
      </w:r>
      <w:r>
        <w:rPr>
          <w:rFonts w:ascii="Arial" w:hAnsi="Arial" w:cs="Arial"/>
          <w:sz w:val="20"/>
        </w:rPr>
        <w:t xml:space="preserve"> </w:t>
      </w:r>
      <w:r w:rsidRPr="00BF5E7C">
        <w:rPr>
          <w:rFonts w:ascii="Arial" w:hAnsi="Arial" w:cs="Arial"/>
          <w:sz w:val="20"/>
        </w:rPr>
        <w:t>№</w:t>
      </w:r>
      <w:r>
        <w:rPr>
          <w:rFonts w:ascii="Arial" w:hAnsi="Arial" w:cs="Arial"/>
          <w:sz w:val="20"/>
        </w:rPr>
        <w:t xml:space="preserve"> </w:t>
      </w:r>
      <w:r w:rsidRPr="00BF5E7C">
        <w:rPr>
          <w:rFonts w:ascii="Arial" w:hAnsi="Arial" w:cs="Arial"/>
          <w:sz w:val="20"/>
        </w:rPr>
        <w:t>266)</w:t>
      </w:r>
    </w:p>
    <w:p w:rsidR="00BF5E7C" w:rsidRPr="00BF5E7C" w:rsidRDefault="00BF5E7C" w:rsidP="00BF5E7C">
      <w:pPr>
        <w:spacing w:line="276" w:lineRule="auto"/>
        <w:ind w:left="3" w:hanging="3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spacing w:line="276" w:lineRule="auto"/>
        <w:ind w:left="3" w:hanging="3"/>
        <w:jc w:val="right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Форма</w:t>
      </w:r>
    </w:p>
    <w:p w:rsidR="00BF5E7C" w:rsidRPr="00BF5E7C" w:rsidRDefault="00BF5E7C" w:rsidP="00BF5E7C">
      <w:pPr>
        <w:spacing w:line="276" w:lineRule="auto"/>
        <w:ind w:left="2" w:hanging="2"/>
        <w:jc w:val="right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spacing w:line="276" w:lineRule="auto"/>
        <w:ind w:left="2" w:hanging="2"/>
        <w:jc w:val="right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spacing w:line="276" w:lineRule="auto"/>
        <w:ind w:left="3" w:hanging="3"/>
        <w:jc w:val="center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ДОГОВОР</w:t>
      </w:r>
    </w:p>
    <w:p w:rsidR="00BF5E7C" w:rsidRPr="00BF5E7C" w:rsidRDefault="00BF5E7C" w:rsidP="00BF5E7C">
      <w:pPr>
        <w:spacing w:line="276" w:lineRule="auto"/>
        <w:ind w:left="3" w:hanging="3"/>
        <w:jc w:val="center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подряда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</w:p>
    <w:p w:rsidR="00BF5E7C" w:rsidRPr="00BF5E7C" w:rsidRDefault="00BF5E7C" w:rsidP="00BF5E7C">
      <w:pPr>
        <w:spacing w:line="276" w:lineRule="auto"/>
        <w:ind w:left="3" w:hanging="3"/>
        <w:jc w:val="center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(или)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ведение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авторского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надзора</w:t>
      </w:r>
    </w:p>
    <w:p w:rsidR="00BF5E7C" w:rsidRPr="00BF5E7C" w:rsidRDefault="00BF5E7C" w:rsidP="00BF5E7C">
      <w:pPr>
        <w:spacing w:line="276" w:lineRule="auto"/>
        <w:ind w:left="3" w:hanging="3"/>
        <w:jc w:val="center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spacing w:line="276" w:lineRule="auto"/>
        <w:ind w:left="3" w:hanging="3"/>
        <w:jc w:val="center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spacing w:line="276" w:lineRule="auto"/>
        <w:ind w:left="3" w:hanging="3"/>
        <w:jc w:val="both"/>
        <w:rPr>
          <w:rFonts w:ascii="Arial" w:hAnsi="Arial" w:cs="Arial"/>
          <w:sz w:val="22"/>
          <w:szCs w:val="22"/>
        </w:rPr>
      </w:pPr>
      <w:bookmarkStart w:id="0" w:name="_Hlk178071072"/>
      <w:r w:rsidRPr="00BF5E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20__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г.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BF5E7C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:rsidR="00BF5E7C" w:rsidRPr="00074EDB" w:rsidRDefault="00BF5E7C" w:rsidP="00074EDB">
      <w:pPr>
        <w:spacing w:line="276" w:lineRule="auto"/>
        <w:ind w:left="708" w:firstLine="0"/>
        <w:jc w:val="both"/>
        <w:rPr>
          <w:rFonts w:ascii="Arial" w:hAnsi="Arial" w:cs="Arial"/>
          <w:iCs/>
          <w:sz w:val="20"/>
        </w:rPr>
      </w:pPr>
      <w:r w:rsidRPr="00074EDB">
        <w:rPr>
          <w:rFonts w:ascii="Arial" w:hAnsi="Arial" w:cs="Arial"/>
          <w:sz w:val="20"/>
        </w:rPr>
        <w:t xml:space="preserve">                                                                                     </w:t>
      </w:r>
      <w:r w:rsidRPr="00074EDB">
        <w:rPr>
          <w:rFonts w:ascii="Arial" w:hAnsi="Arial" w:cs="Arial"/>
          <w:iCs/>
          <w:sz w:val="20"/>
        </w:rPr>
        <w:t>(место заключения договора)</w:t>
      </w:r>
    </w:p>
    <w:p w:rsidR="00074EDB" w:rsidRDefault="00BF5E7C" w:rsidP="00BF5E7C">
      <w:pPr>
        <w:spacing w:line="276" w:lineRule="auto"/>
        <w:ind w:left="3" w:hanging="3"/>
        <w:jc w:val="center"/>
        <w:rPr>
          <w:rFonts w:ascii="Arial" w:hAnsi="Arial" w:cs="Arial"/>
          <w:iCs/>
          <w:sz w:val="22"/>
          <w:szCs w:val="22"/>
        </w:rPr>
      </w:pPr>
      <w:r w:rsidRPr="00BF5E7C">
        <w:rPr>
          <w:rFonts w:ascii="Arial" w:hAnsi="Arial" w:cs="Arial"/>
          <w:iCs/>
          <w:sz w:val="22"/>
          <w:szCs w:val="22"/>
        </w:rPr>
        <w:t>_______________________________________________</w:t>
      </w:r>
      <w:r>
        <w:rPr>
          <w:rFonts w:ascii="Arial" w:hAnsi="Arial" w:cs="Arial"/>
          <w:iCs/>
          <w:sz w:val="22"/>
          <w:szCs w:val="22"/>
        </w:rPr>
        <w:t>____________________________</w:t>
      </w:r>
      <w:r w:rsidR="00074EDB">
        <w:rPr>
          <w:rFonts w:ascii="Arial" w:hAnsi="Arial" w:cs="Arial"/>
          <w:iCs/>
          <w:sz w:val="22"/>
          <w:szCs w:val="22"/>
        </w:rPr>
        <w:t>_</w:t>
      </w:r>
    </w:p>
    <w:p w:rsidR="00BF5E7C" w:rsidRPr="00BF5E7C" w:rsidRDefault="00BF5E7C" w:rsidP="00BF5E7C">
      <w:pPr>
        <w:spacing w:line="276" w:lineRule="auto"/>
        <w:ind w:left="3" w:hanging="3"/>
        <w:jc w:val="center"/>
        <w:rPr>
          <w:rFonts w:ascii="Arial" w:hAnsi="Arial" w:cs="Arial"/>
          <w:iCs/>
          <w:sz w:val="22"/>
          <w:szCs w:val="22"/>
        </w:rPr>
      </w:pPr>
      <w:r w:rsidRPr="00BF5E7C">
        <w:rPr>
          <w:rFonts w:ascii="Arial" w:hAnsi="Arial" w:cs="Arial"/>
          <w:iCs/>
          <w:sz w:val="20"/>
        </w:rPr>
        <w:t>(наименование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юридического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лица)</w:t>
      </w:r>
    </w:p>
    <w:p w:rsidR="00BF5E7C" w:rsidRPr="00BF5E7C" w:rsidRDefault="00BF5E7C" w:rsidP="00BF5E7C">
      <w:pPr>
        <w:spacing w:line="276" w:lineRule="auto"/>
        <w:ind w:left="3" w:hanging="3"/>
        <w:jc w:val="both"/>
        <w:rPr>
          <w:rFonts w:ascii="Arial" w:hAnsi="Arial" w:cs="Arial"/>
          <w:iCs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(далее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лице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BF5E7C" w:rsidRPr="00BF5E7C" w:rsidRDefault="00BF5E7C" w:rsidP="00BF5E7C">
      <w:pPr>
        <w:spacing w:line="276" w:lineRule="auto"/>
        <w:ind w:left="6" w:hanging="6"/>
        <w:jc w:val="center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                                          </w:t>
      </w:r>
      <w:r w:rsidRPr="00BF5E7C">
        <w:rPr>
          <w:rFonts w:ascii="Arial" w:hAnsi="Arial" w:cs="Arial"/>
          <w:iCs/>
          <w:sz w:val="20"/>
        </w:rPr>
        <w:t>(должность,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фамилия,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собственное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имя,</w:t>
      </w:r>
    </w:p>
    <w:p w:rsidR="00BF5E7C" w:rsidRPr="00BF5E7C" w:rsidRDefault="00BF5E7C" w:rsidP="00BF5E7C">
      <w:pPr>
        <w:spacing w:line="276" w:lineRule="auto"/>
        <w:ind w:left="3" w:hanging="3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iCs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iCs/>
          <w:sz w:val="22"/>
          <w:szCs w:val="22"/>
        </w:rPr>
        <w:t>____________</w:t>
      </w:r>
      <w:r w:rsidRPr="00BF5E7C">
        <w:rPr>
          <w:rFonts w:ascii="Arial" w:hAnsi="Arial" w:cs="Arial"/>
          <w:iCs/>
          <w:sz w:val="22"/>
          <w:szCs w:val="22"/>
        </w:rPr>
        <w:t>,</w:t>
      </w:r>
    </w:p>
    <w:p w:rsidR="00BF5E7C" w:rsidRPr="00BF5E7C" w:rsidRDefault="00BF5E7C" w:rsidP="00BF5E7C">
      <w:pPr>
        <w:spacing w:line="276" w:lineRule="auto"/>
        <w:ind w:left="6" w:hanging="6"/>
        <w:jc w:val="center"/>
        <w:rPr>
          <w:rFonts w:ascii="Arial" w:hAnsi="Arial" w:cs="Arial"/>
          <w:iCs/>
          <w:sz w:val="20"/>
        </w:rPr>
      </w:pPr>
      <w:r w:rsidRPr="00BF5E7C">
        <w:rPr>
          <w:rFonts w:ascii="Arial" w:hAnsi="Arial" w:cs="Arial"/>
          <w:iCs/>
          <w:sz w:val="20"/>
        </w:rPr>
        <w:t>отчество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(если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таковое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имеется)</w:t>
      </w:r>
    </w:p>
    <w:p w:rsidR="00BF5E7C" w:rsidRPr="00BF5E7C" w:rsidRDefault="00BF5E7C" w:rsidP="00BF5E7C">
      <w:pPr>
        <w:spacing w:line="276" w:lineRule="auto"/>
        <w:ind w:left="3" w:hanging="3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действующего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основании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  <w:r w:rsidRPr="00BF5E7C">
        <w:rPr>
          <w:rFonts w:ascii="Arial" w:hAnsi="Arial" w:cs="Arial"/>
          <w:sz w:val="22"/>
          <w:szCs w:val="22"/>
        </w:rPr>
        <w:t>,</w:t>
      </w:r>
    </w:p>
    <w:p w:rsidR="00BF5E7C" w:rsidRPr="00BF5E7C" w:rsidRDefault="00BF5E7C" w:rsidP="00BF5E7C">
      <w:pPr>
        <w:spacing w:line="276" w:lineRule="auto"/>
        <w:ind w:left="6" w:hanging="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 xml:space="preserve">                                                    </w:t>
      </w:r>
      <w:r w:rsidRPr="00BF5E7C">
        <w:rPr>
          <w:rFonts w:ascii="Arial" w:hAnsi="Arial" w:cs="Arial"/>
          <w:iCs/>
          <w:sz w:val="20"/>
        </w:rPr>
        <w:t>(учредительный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документ,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доверенность)</w:t>
      </w:r>
    </w:p>
    <w:p w:rsidR="00BF5E7C" w:rsidRPr="00BF5E7C" w:rsidRDefault="00BF5E7C" w:rsidP="00BF5E7C">
      <w:pPr>
        <w:spacing w:line="276" w:lineRule="auto"/>
        <w:ind w:left="3" w:hanging="3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одной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стороны,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BF5E7C" w:rsidRPr="00BF5E7C" w:rsidRDefault="00BF5E7C" w:rsidP="00BF5E7C">
      <w:pPr>
        <w:spacing w:line="276" w:lineRule="auto"/>
        <w:ind w:left="6" w:hanging="6"/>
        <w:jc w:val="center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                                </w:t>
      </w:r>
      <w:r w:rsidRPr="00BF5E7C">
        <w:rPr>
          <w:rFonts w:ascii="Arial" w:hAnsi="Arial" w:cs="Arial"/>
          <w:iCs/>
          <w:sz w:val="20"/>
        </w:rPr>
        <w:t>(наименование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юридического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лица,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фамилия,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собственное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имя,</w:t>
      </w:r>
    </w:p>
    <w:p w:rsidR="00BF5E7C" w:rsidRPr="00BF5E7C" w:rsidRDefault="00BF5E7C" w:rsidP="00BF5E7C">
      <w:pPr>
        <w:spacing w:line="276" w:lineRule="auto"/>
        <w:ind w:left="3" w:hanging="3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iCs/>
          <w:sz w:val="22"/>
          <w:szCs w:val="22"/>
        </w:rPr>
        <w:t>_________________________________________________________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(далее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Подрядчик)</w:t>
      </w:r>
    </w:p>
    <w:p w:rsidR="00BF5E7C" w:rsidRPr="00BF5E7C" w:rsidRDefault="00BF5E7C" w:rsidP="00BF5E7C">
      <w:pPr>
        <w:spacing w:line="276" w:lineRule="auto"/>
        <w:ind w:left="3" w:hanging="3"/>
        <w:jc w:val="both"/>
        <w:rPr>
          <w:rFonts w:ascii="Arial" w:hAnsi="Arial" w:cs="Arial"/>
          <w:iCs/>
          <w:spacing w:val="-6"/>
          <w:sz w:val="20"/>
        </w:rPr>
      </w:pPr>
      <w:r>
        <w:rPr>
          <w:rFonts w:ascii="Arial" w:hAnsi="Arial" w:cs="Arial"/>
          <w:iCs/>
          <w:spacing w:val="-6"/>
          <w:sz w:val="20"/>
        </w:rPr>
        <w:t xml:space="preserve">    </w:t>
      </w:r>
      <w:r w:rsidRPr="00BF5E7C">
        <w:rPr>
          <w:rFonts w:ascii="Arial" w:hAnsi="Arial" w:cs="Arial"/>
          <w:iCs/>
          <w:spacing w:val="-6"/>
          <w:sz w:val="20"/>
        </w:rPr>
        <w:t>отчество</w:t>
      </w:r>
      <w:r>
        <w:rPr>
          <w:rFonts w:ascii="Arial" w:hAnsi="Arial" w:cs="Arial"/>
          <w:iCs/>
          <w:spacing w:val="-6"/>
          <w:sz w:val="20"/>
        </w:rPr>
        <w:t xml:space="preserve"> </w:t>
      </w:r>
      <w:r w:rsidRPr="00BF5E7C">
        <w:rPr>
          <w:rFonts w:ascii="Arial" w:hAnsi="Arial" w:cs="Arial"/>
          <w:iCs/>
          <w:spacing w:val="-6"/>
          <w:sz w:val="20"/>
        </w:rPr>
        <w:t>(если</w:t>
      </w:r>
      <w:r>
        <w:rPr>
          <w:rFonts w:ascii="Arial" w:hAnsi="Arial" w:cs="Arial"/>
          <w:iCs/>
          <w:spacing w:val="-6"/>
          <w:sz w:val="20"/>
        </w:rPr>
        <w:t xml:space="preserve"> </w:t>
      </w:r>
      <w:r w:rsidRPr="00BF5E7C">
        <w:rPr>
          <w:rFonts w:ascii="Arial" w:hAnsi="Arial" w:cs="Arial"/>
          <w:iCs/>
          <w:spacing w:val="-6"/>
          <w:sz w:val="20"/>
        </w:rPr>
        <w:t>таковое</w:t>
      </w:r>
      <w:r>
        <w:rPr>
          <w:rFonts w:ascii="Arial" w:hAnsi="Arial" w:cs="Arial"/>
          <w:iCs/>
          <w:spacing w:val="-6"/>
          <w:sz w:val="20"/>
        </w:rPr>
        <w:t xml:space="preserve"> </w:t>
      </w:r>
      <w:r w:rsidRPr="00BF5E7C">
        <w:rPr>
          <w:rFonts w:ascii="Arial" w:hAnsi="Arial" w:cs="Arial"/>
          <w:iCs/>
          <w:spacing w:val="-6"/>
          <w:sz w:val="20"/>
        </w:rPr>
        <w:t>имеется)</w:t>
      </w:r>
      <w:r>
        <w:rPr>
          <w:rFonts w:ascii="Arial" w:hAnsi="Arial" w:cs="Arial"/>
          <w:iCs/>
          <w:spacing w:val="-6"/>
          <w:sz w:val="20"/>
        </w:rPr>
        <w:t xml:space="preserve"> </w:t>
      </w:r>
      <w:r w:rsidRPr="00BF5E7C">
        <w:rPr>
          <w:rFonts w:ascii="Arial" w:hAnsi="Arial" w:cs="Arial"/>
          <w:iCs/>
          <w:spacing w:val="-6"/>
          <w:sz w:val="20"/>
        </w:rPr>
        <w:t>индивидуального</w:t>
      </w:r>
      <w:r>
        <w:rPr>
          <w:rFonts w:ascii="Arial" w:hAnsi="Arial" w:cs="Arial"/>
          <w:iCs/>
          <w:spacing w:val="-6"/>
          <w:sz w:val="20"/>
        </w:rPr>
        <w:t xml:space="preserve"> </w:t>
      </w:r>
      <w:r w:rsidRPr="00BF5E7C">
        <w:rPr>
          <w:rFonts w:ascii="Arial" w:hAnsi="Arial" w:cs="Arial"/>
          <w:iCs/>
          <w:spacing w:val="-6"/>
          <w:sz w:val="20"/>
        </w:rPr>
        <w:t>предпринимателя)</w:t>
      </w:r>
    </w:p>
    <w:p w:rsidR="00BF5E7C" w:rsidRPr="00BF5E7C" w:rsidRDefault="00BF5E7C" w:rsidP="00BF5E7C">
      <w:pPr>
        <w:spacing w:line="276" w:lineRule="auto"/>
        <w:ind w:left="3" w:hanging="3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лице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BF5E7C" w:rsidRPr="00BF5E7C" w:rsidRDefault="00BF5E7C" w:rsidP="00BF5E7C">
      <w:pPr>
        <w:spacing w:line="276" w:lineRule="auto"/>
        <w:ind w:left="6" w:hanging="6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                                 </w:t>
      </w:r>
      <w:r w:rsidRPr="00BF5E7C">
        <w:rPr>
          <w:rFonts w:ascii="Arial" w:hAnsi="Arial" w:cs="Arial"/>
          <w:iCs/>
          <w:sz w:val="20"/>
        </w:rPr>
        <w:t>(должность,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фамилия,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собственное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имя,</w:t>
      </w:r>
      <w:r>
        <w:rPr>
          <w:rFonts w:ascii="Arial" w:hAnsi="Arial" w:cs="Arial"/>
          <w:iCs/>
          <w:sz w:val="20"/>
        </w:rPr>
        <w:t xml:space="preserve">  </w:t>
      </w:r>
    </w:p>
    <w:p w:rsidR="00BF5E7C" w:rsidRPr="00BF5E7C" w:rsidRDefault="00BF5E7C" w:rsidP="00BF5E7C">
      <w:pPr>
        <w:spacing w:line="276" w:lineRule="auto"/>
        <w:ind w:left="3" w:hanging="3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iCs/>
          <w:sz w:val="22"/>
          <w:szCs w:val="22"/>
        </w:rPr>
        <w:t>_______________________________________________</w:t>
      </w:r>
      <w:r>
        <w:rPr>
          <w:rFonts w:ascii="Arial" w:hAnsi="Arial" w:cs="Arial"/>
          <w:iCs/>
          <w:sz w:val="22"/>
          <w:szCs w:val="22"/>
        </w:rPr>
        <w:t>____________________________,</w:t>
      </w:r>
    </w:p>
    <w:p w:rsidR="00BF5E7C" w:rsidRPr="00BF5E7C" w:rsidRDefault="00BF5E7C" w:rsidP="00BF5E7C">
      <w:pPr>
        <w:spacing w:line="276" w:lineRule="auto"/>
        <w:ind w:left="3" w:hanging="3"/>
        <w:jc w:val="center"/>
        <w:rPr>
          <w:rFonts w:ascii="Arial" w:hAnsi="Arial" w:cs="Arial"/>
          <w:iCs/>
          <w:sz w:val="20"/>
        </w:rPr>
      </w:pPr>
      <w:r w:rsidRPr="00BF5E7C">
        <w:rPr>
          <w:rFonts w:ascii="Arial" w:hAnsi="Arial" w:cs="Arial"/>
          <w:iCs/>
          <w:sz w:val="20"/>
        </w:rPr>
        <w:t>отчество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(если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таковое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имеется)</w:t>
      </w:r>
    </w:p>
    <w:p w:rsidR="00BF5E7C" w:rsidRPr="00BF5E7C" w:rsidRDefault="00BF5E7C" w:rsidP="00BF5E7C">
      <w:pPr>
        <w:spacing w:line="276" w:lineRule="auto"/>
        <w:ind w:left="3" w:hanging="3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действующего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основании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  <w:r w:rsidRPr="00BF5E7C">
        <w:rPr>
          <w:rFonts w:ascii="Arial" w:hAnsi="Arial" w:cs="Arial"/>
          <w:sz w:val="22"/>
          <w:szCs w:val="22"/>
        </w:rPr>
        <w:t>,</w:t>
      </w:r>
    </w:p>
    <w:p w:rsidR="00BF5E7C" w:rsidRPr="00BF5E7C" w:rsidRDefault="00BF5E7C" w:rsidP="00BF5E7C">
      <w:pPr>
        <w:spacing w:line="276" w:lineRule="auto"/>
        <w:ind w:left="6" w:hanging="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</w:t>
      </w:r>
      <w:r w:rsidRPr="00BF5E7C">
        <w:rPr>
          <w:rFonts w:ascii="Arial" w:hAnsi="Arial" w:cs="Arial"/>
          <w:iCs/>
          <w:sz w:val="20"/>
        </w:rPr>
        <w:t>(учредительный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документ,</w:t>
      </w:r>
      <w:r>
        <w:rPr>
          <w:rFonts w:ascii="Arial" w:hAnsi="Arial" w:cs="Arial"/>
          <w:iCs/>
          <w:sz w:val="20"/>
        </w:rPr>
        <w:t xml:space="preserve"> </w:t>
      </w:r>
      <w:r w:rsidRPr="00BF5E7C">
        <w:rPr>
          <w:rFonts w:ascii="Arial" w:hAnsi="Arial" w:cs="Arial"/>
          <w:iCs/>
          <w:sz w:val="20"/>
        </w:rPr>
        <w:t>доверенность)</w:t>
      </w:r>
    </w:p>
    <w:p w:rsidR="00BF5E7C" w:rsidRPr="00BF5E7C" w:rsidRDefault="00BF5E7C" w:rsidP="00BF5E7C">
      <w:pPr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spacing w:line="276" w:lineRule="auto"/>
        <w:ind w:firstLine="0"/>
        <w:jc w:val="both"/>
        <w:rPr>
          <w:rFonts w:ascii="Arial" w:hAnsi="Arial" w:cs="Arial"/>
          <w:position w:val="-1"/>
          <w:sz w:val="22"/>
          <w:szCs w:val="22"/>
          <w:lang w:eastAsia="zh-CN"/>
        </w:rPr>
      </w:pP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другой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стороны,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вместе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именуемые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Сторонами,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руководствуясь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Гражданским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кодексом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Республики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Беларусь,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Законом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Республики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Беларусь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июля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419-З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”О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государственных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закупках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товаров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услуг)“,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Правилами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заключения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(или)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ведение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авторского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надзора,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утвержденными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постановлением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Совета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Министров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Республики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Беларусь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от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1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апреля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2014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г.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297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(далее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Правила),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заключили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нижеследующем:</w:t>
      </w:r>
    </w:p>
    <w:p w:rsidR="00BF5E7C" w:rsidRPr="00BF5E7C" w:rsidRDefault="00BF5E7C" w:rsidP="00BF5E7C">
      <w:pPr>
        <w:spacing w:line="276" w:lineRule="auto"/>
        <w:ind w:left="3" w:hanging="3"/>
        <w:jc w:val="center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keepNext/>
        <w:spacing w:line="276" w:lineRule="auto"/>
        <w:ind w:left="6" w:hanging="6"/>
        <w:jc w:val="center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Предмет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</w:t>
      </w:r>
    </w:p>
    <w:p w:rsidR="00BF5E7C" w:rsidRPr="00BF5E7C" w:rsidRDefault="00BF5E7C" w:rsidP="00BF5E7C">
      <w:pPr>
        <w:keepNext/>
        <w:spacing w:line="276" w:lineRule="auto"/>
        <w:ind w:left="6" w:hanging="6"/>
        <w:jc w:val="center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поручает,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принимает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себя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предпроектную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</w:t>
      </w:r>
      <w:proofErr w:type="spellStart"/>
      <w:r w:rsidRPr="00BF5E7C">
        <w:rPr>
          <w:rFonts w:ascii="Arial" w:hAnsi="Arial" w:cs="Arial"/>
          <w:sz w:val="22"/>
          <w:szCs w:val="22"/>
        </w:rPr>
        <w:t>предынвестиционную</w:t>
      </w:r>
      <w:proofErr w:type="spellEnd"/>
      <w:r w:rsidRPr="00BF5E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документацию,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работы,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осуществлять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ведение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авторского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надзора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объекту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</w:t>
      </w:r>
    </w:p>
    <w:p w:rsidR="00BF5E7C" w:rsidRPr="00BF5E7C" w:rsidRDefault="00BF5E7C" w:rsidP="00BF5E7C">
      <w:pPr>
        <w:spacing w:line="276" w:lineRule="auto"/>
        <w:ind w:firstLine="0"/>
        <w:jc w:val="center"/>
        <w:rPr>
          <w:rFonts w:ascii="Arial" w:hAnsi="Arial" w:cs="Arial"/>
          <w:sz w:val="20"/>
        </w:rPr>
      </w:pPr>
      <w:r w:rsidRPr="00BF5E7C">
        <w:rPr>
          <w:rFonts w:ascii="Arial" w:hAnsi="Arial" w:cs="Arial"/>
          <w:sz w:val="20"/>
        </w:rPr>
        <w:t>(наименование объекта)</w:t>
      </w:r>
    </w:p>
    <w:p w:rsidR="00BF5E7C" w:rsidRPr="00BF5E7C" w:rsidRDefault="00BF5E7C" w:rsidP="00BF5E7C">
      <w:pPr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(далее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объект)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документации.</w:t>
      </w: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Место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нахождения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объекта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BF5E7C" w:rsidRPr="00BF5E7C" w:rsidRDefault="00BF5E7C" w:rsidP="00BF5E7C">
      <w:pPr>
        <w:spacing w:line="276" w:lineRule="auto"/>
        <w:ind w:left="-2" w:firstLine="2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lastRenderedPageBreak/>
        <w:t>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Идентификационный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номер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объекта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Едином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реестре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объектов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капитального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строительства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обязуется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принять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оплатить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ценой,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установленной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договором.</w:t>
      </w: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20____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20____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Этапы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устанавливаются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календарным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планом,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являющимся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неотъемлемой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частью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договора.</w:t>
      </w: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подлежит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пересмотру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следующих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случаях:</w:t>
      </w: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4.1.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несвоевременной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передаче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комплекта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исходных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данных;</w:t>
      </w: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4.2.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внесении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изменений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также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изменении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исходных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данных,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числе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технических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условий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подключения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инженерным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сетям;</w:t>
      </w: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pacing w:val="-8"/>
          <w:sz w:val="22"/>
          <w:szCs w:val="22"/>
        </w:rPr>
        <w:t>4.3.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 невозможности получения ожидаемого результата в установленный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(или)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нецелесообразности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дальнейшего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проведения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работ;</w:t>
      </w: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4.4.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уменьшении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объема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финансовых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ресурсов,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выделяемых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для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работ;</w:t>
      </w: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4.5.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если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продлевается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соглашению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порядке,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установленном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Правилами,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иным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законодательством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учетом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продолжительности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действия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перечисленных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пункте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обстоятельств.</w:t>
      </w: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Цель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использования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проектная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будет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использована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строительство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объекта.</w:t>
      </w: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Источник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финансирования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____________________________________________</w:t>
      </w: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</w:p>
    <w:p w:rsidR="00BF5E7C" w:rsidRDefault="00BF5E7C" w:rsidP="00BF5E7C">
      <w:pPr>
        <w:keepNext/>
        <w:spacing w:line="276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Стоимость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порядок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расчетов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работы</w:t>
      </w:r>
    </w:p>
    <w:p w:rsidR="00BF5E7C" w:rsidRPr="00BF5E7C" w:rsidRDefault="00BF5E7C" w:rsidP="00BF5E7C">
      <w:pPr>
        <w:keepNext/>
        <w:spacing w:line="276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Стоимость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дату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заключения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составляет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_____ </w:t>
      </w:r>
      <w:r w:rsidRPr="00BF5E7C">
        <w:rPr>
          <w:rFonts w:ascii="Arial" w:hAnsi="Arial" w:cs="Arial"/>
          <w:sz w:val="22"/>
          <w:szCs w:val="22"/>
        </w:rPr>
        <w:t>рублей,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числе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НДС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(20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процентов)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___ </w:t>
      </w:r>
      <w:r w:rsidRPr="00BF5E7C">
        <w:rPr>
          <w:rFonts w:ascii="Arial" w:hAnsi="Arial" w:cs="Arial"/>
          <w:sz w:val="22"/>
          <w:szCs w:val="22"/>
        </w:rPr>
        <w:t>рублей,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протоколу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согласования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цены.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Стоимость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подлежит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уточнению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случаях: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8.1.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внесения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изменений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(или)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исходные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данные;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8.2.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дополнительных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объемов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возникших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процессе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согласованию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Сторон),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оформленных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установленном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порядке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путем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внесения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изменений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Если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процессе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(или)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производства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строительно-монтажных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возникла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необходимость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внесения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изменений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проектную,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числе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сметную,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документацию,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увеличение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объема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может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превышать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процентов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отношению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предусмотренному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стоимость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увеличивается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пропорционально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увеличению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объема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дополнительному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соглашению);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8.3.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изменения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законодательства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Республики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Беларусь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налогам,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сборам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иным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обязательным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платежам,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влияющего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ценообразование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8.4.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случаях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действующему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законодательству.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подтверждают,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что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цена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сформирована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требованиями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законодательства.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lastRenderedPageBreak/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Расчет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производится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передачи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комплекта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(или)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другой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(техническим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случае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заключения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</w:t>
      </w:r>
      <w:proofErr w:type="spellStart"/>
      <w:r w:rsidRPr="00BF5E7C">
        <w:rPr>
          <w:rFonts w:ascii="Arial" w:hAnsi="Arial" w:cs="Arial"/>
          <w:sz w:val="22"/>
          <w:szCs w:val="22"/>
        </w:rPr>
        <w:t>предынвестиционной</w:t>
      </w:r>
      <w:proofErr w:type="spellEnd"/>
      <w:r w:rsidRPr="00BF5E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условиями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подписания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накладной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передачу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сдачи-приемки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(или)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оказанных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услуг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течение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пяти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банковских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дней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дня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подписания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накладной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передачу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Основанием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для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расчетов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являются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подписанные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Сторонами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накладная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передачу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сдачи-приемки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(или)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оказанных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услуг.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завершения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календарном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плане,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передаются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предоставлением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накладной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передачу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сдачи-приемки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(или)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оказанных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услуг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количестве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экземпляров,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(техническим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случае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заключения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</w:t>
      </w:r>
      <w:proofErr w:type="spellStart"/>
      <w:r w:rsidRPr="00BF5E7C">
        <w:rPr>
          <w:rFonts w:ascii="Arial" w:hAnsi="Arial" w:cs="Arial"/>
          <w:sz w:val="22"/>
          <w:szCs w:val="22"/>
        </w:rPr>
        <w:t>предынвестиционной</w:t>
      </w:r>
      <w:proofErr w:type="spellEnd"/>
      <w:r w:rsidRPr="00BF5E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документации).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накладной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передачу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сдачи-приемки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(или)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оказанных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услуг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обязан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пятидневный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направить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подписанный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скрепленный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печатью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один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экземпляр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накладной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передачу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соответствующего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письменной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форме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указанный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мотивированный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отказ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приемки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Работы,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некачественно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подлежат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оплате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устранения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выявленных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недостатков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счет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средств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определенные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Заказчиком.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Приемка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оценка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осуществляются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(техническому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случае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заключения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</w:t>
      </w:r>
      <w:proofErr w:type="spellStart"/>
      <w:r w:rsidRPr="00BF5E7C">
        <w:rPr>
          <w:rFonts w:ascii="Arial" w:hAnsi="Arial" w:cs="Arial"/>
          <w:sz w:val="22"/>
          <w:szCs w:val="22"/>
        </w:rPr>
        <w:t>предынвестиционной</w:t>
      </w:r>
      <w:proofErr w:type="spellEnd"/>
      <w:r w:rsidRPr="00BF5E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документации),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разрешительной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(или)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иным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исходным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данным.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eading=h.1qoc8b1"/>
      <w:bookmarkEnd w:id="1"/>
      <w:r w:rsidRPr="00BF5E7C"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случае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5E7C">
        <w:rPr>
          <w:rFonts w:ascii="Arial" w:hAnsi="Arial" w:cs="Arial"/>
          <w:sz w:val="22"/>
          <w:szCs w:val="22"/>
        </w:rPr>
        <w:t>неподписания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накладной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передачу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сдачи-приемки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(или)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оказанных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услуг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непредставления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мотивированного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отказа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приемки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пятидневный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считаются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принятыми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подлежат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оплате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Заказчиком.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Оплата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этапов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(видов)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осуществляется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основании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подписанного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Сторонами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сдачи-приемки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календарным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планом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размере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процентов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(этапа)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(либо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процентов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(этапа)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отсутствии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необходимости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регистрации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декларации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заключения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государственной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строительной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экспертизы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документации).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Оплата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процентов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стоимости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принятым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актам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сдачи-приемки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производится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наличии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положительного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заключения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государственной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строительной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экспертизы,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полученного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Заказчиком,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представлении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регистрации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декларации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(если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необходимость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таких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заключения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регистрации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законодательством),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что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является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коммерческим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займом.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Данная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оплата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производится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позднее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пяти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рабочих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дней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дня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заключения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государственной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строительной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экспертизы.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lastRenderedPageBreak/>
        <w:t>18.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полном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объеме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предметом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которого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является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служит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представление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регистрации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декларации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безопасности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наличие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положительного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заключения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государственной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строительной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экспертизы,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полученного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(если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необходимость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таких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регистрации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заключения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законодательством).</w:t>
      </w: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spacing w:line="276" w:lineRule="auto"/>
        <w:ind w:left="-2" w:firstLine="2"/>
        <w:jc w:val="center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Права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обязанности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</w:t>
      </w: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Права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обязанности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определяются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исходя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условий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также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Правил.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обязан: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20.1.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передать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техническое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</w:t>
      </w:r>
      <w:proofErr w:type="spellStart"/>
      <w:r w:rsidRPr="00BF5E7C">
        <w:rPr>
          <w:rFonts w:ascii="Arial" w:hAnsi="Arial" w:cs="Arial"/>
          <w:sz w:val="22"/>
          <w:szCs w:val="22"/>
        </w:rPr>
        <w:t>предынвестиционной</w:t>
      </w:r>
      <w:proofErr w:type="spellEnd"/>
      <w:r w:rsidRPr="00BF5E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случае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заключения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разработку),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утвержденное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установленном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порядке,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комплект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исходных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разрешительной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необходимых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для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перечню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приема-передачи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исходных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данных;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20.2.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предоставлять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случаях,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дополнительные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исходные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для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условий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20.3.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возместить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расходы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проведению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дополнительных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вызванных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изменением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(дополнением)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технического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вследствие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обстоятельств,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зависящих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Подрядчика;</w:t>
      </w:r>
      <w:r>
        <w:rPr>
          <w:rFonts w:ascii="Arial" w:hAnsi="Arial" w:cs="Arial"/>
          <w:sz w:val="22"/>
          <w:szCs w:val="22"/>
        </w:rPr>
        <w:t xml:space="preserve"> 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20.4.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письменной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форме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назначить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числа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своих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компетентных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сотрудников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представителя,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имеющего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право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принимать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решения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части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согласования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технических,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организационных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других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вопросов,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связанных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своих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20.5.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принимать,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рассматривать,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согласовывать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утверждать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предоставляемые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материалы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документы,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касающиеся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предмета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течение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дней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момента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получения;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20.6.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уплатить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течение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пяти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банковских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дней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договорную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цену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полном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объеме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завершения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всех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уплачивать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частями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же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завершения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отдельных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календарным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планом;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20.7.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рассматривать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вопрос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изменении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цены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связи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обстоятельствами,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зависящими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предусмотренными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условиями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20.8.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рассмотреть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принять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порядке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установленные</w:t>
      </w:r>
      <w:r>
        <w:rPr>
          <w:rFonts w:ascii="Arial" w:hAnsi="Arial" w:cs="Arial"/>
          <w:sz w:val="22"/>
          <w:szCs w:val="22"/>
        </w:rPr>
        <w:t xml:space="preserve"> </w:t>
      </w:r>
      <w:bookmarkStart w:id="2" w:name="_Hlk198058200"/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bookmarkEnd w:id="2"/>
      <w:r w:rsidRPr="00BF5E7C">
        <w:rPr>
          <w:rFonts w:ascii="Arial" w:hAnsi="Arial" w:cs="Arial"/>
          <w:sz w:val="22"/>
          <w:szCs w:val="22"/>
        </w:rPr>
        <w:t>договором,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обнаружении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отступлений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условий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вследствие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которых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могут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быть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ухудшены,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также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недостатков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сообщить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предусмотренный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20.9.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принимать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участие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совместно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согласовании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готовой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соответствующими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государственными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органами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органами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местного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управления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самоуправления;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20.10.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оказывать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содействие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объеме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условиях,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20.11.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привлечь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участию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деле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иску,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предъявленному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третьим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лицом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связи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недостатками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lastRenderedPageBreak/>
        <w:t>20.12.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представить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государственную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строительную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экспертизу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разработанную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согласованную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установленном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порядке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проектную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документацию;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20.13.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наличии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замечаний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проведении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государственной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строительной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экспертизы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передать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для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устранения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позднее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одного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рабочего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дня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получения;</w:t>
      </w:r>
      <w:r>
        <w:rPr>
          <w:rFonts w:ascii="Arial" w:hAnsi="Arial" w:cs="Arial"/>
          <w:sz w:val="22"/>
          <w:szCs w:val="22"/>
        </w:rPr>
        <w:t xml:space="preserve"> 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20.14.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утверждения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заключить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дополнительное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соглашение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ведение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авторского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надзора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указанием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цены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конкретного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перечня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ведению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авторского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надзора;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20.15.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выполнять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обязанности,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законодательством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F5E7C" w:rsidRPr="00BF5E7C" w:rsidRDefault="00BF5E7C" w:rsidP="00BF5E7C">
      <w:pPr>
        <w:keepNext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имеет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право: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21.1.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осуществлять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контроль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надзор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ходом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выполняемых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соблюдением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выполнения;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21.2.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случае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5E7C">
        <w:rPr>
          <w:rFonts w:ascii="Arial" w:hAnsi="Arial" w:cs="Arial"/>
          <w:sz w:val="22"/>
          <w:szCs w:val="22"/>
        </w:rPr>
        <w:t>неустранения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недостатков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числе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нарушения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порядка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устранения,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поручить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устранение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недостатков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третьему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лицу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либо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устранить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своими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силами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потребовать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должника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возмещения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понесенных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расходов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других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убытков;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21.3.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осуществлять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проверку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хода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качества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выполняемых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Подрядчиком,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без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вмешательства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производственную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хозяйственную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деятельность;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21.4.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отказаться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любое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время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сдачи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наличии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уважительных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причин,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уплатив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часть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установленной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цены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работы,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уведомления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отказе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21.5.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требовать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возмещения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причиненных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убытков;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21.6.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устанавливать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условия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предоставлению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дополнительного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количества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экземпляров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сверх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установленного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соответствующими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техническими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нормативными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правовыми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актами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количества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дополнительную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плату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договоренности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Подрядчиком;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21.7.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потребовать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представления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обоснования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цены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являющихся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предметом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числе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выполняемых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субподрядчиками;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21.8.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требовать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своевременного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устранения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замечаний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органов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государственной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строительной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экспертизы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выявленных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процессе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проверки.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Заказчик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имеет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также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права,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законодательством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обязан: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22.1.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выполнять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работы,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являющиеся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предметом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исходными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данными,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разрешительной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документацией,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нормативными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правовыми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актами,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числе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техническими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нормативными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правовыми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актами,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также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осуществлять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авторский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надзор;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22.2.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информировать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письменной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форме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наличии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исходных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разрешительной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несоответствий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условиям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также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необходимости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пересмотра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разрабатываемой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согласованный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сторонами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дня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таких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22.3.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устранять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своими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силами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счет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допущенные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своей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недостатки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которые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могут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повлечь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отступления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исходных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данных,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разрешительной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(или)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технико-экономических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параметров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объекта,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lastRenderedPageBreak/>
        <w:t>22.4.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согласовывать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готовую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проектную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Заказчиком,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необходимости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совместно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соответствующими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государственными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органами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органами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местного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управления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самоуправления;</w:t>
      </w:r>
    </w:p>
    <w:p w:rsidR="00BF5E7C" w:rsidRPr="00BF5E7C" w:rsidRDefault="00BF5E7C" w:rsidP="00BF5E7C">
      <w:pPr>
        <w:keepNext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Hlk178070426"/>
      <w:r w:rsidRPr="00BF5E7C">
        <w:rPr>
          <w:rFonts w:ascii="Arial" w:hAnsi="Arial" w:cs="Arial"/>
          <w:sz w:val="22"/>
          <w:szCs w:val="22"/>
        </w:rPr>
        <w:t>22.5</w:t>
      </w:r>
      <w:bookmarkEnd w:id="3"/>
      <w:r w:rsidRPr="00BF5E7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информировать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письменной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форме: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BF5E7C">
        <w:rPr>
          <w:rFonts w:ascii="Arial" w:hAnsi="Arial" w:cs="Arial"/>
          <w:spacing w:val="-4"/>
          <w:sz w:val="22"/>
          <w:szCs w:val="22"/>
        </w:rPr>
        <w:t>о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некачественно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подготовленных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задании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на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разработку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проектной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документации,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комплекте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исходных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данных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и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архитектурно-планировочном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задании,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необходимых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для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исполнения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настоящего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договора;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об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обстоятельствах,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препятствующих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принятых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себя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невозможности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ожидаемого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4" w:name="_heading=h.4anzqyu"/>
      <w:bookmarkEnd w:id="4"/>
      <w:r w:rsidRPr="00BF5E7C">
        <w:rPr>
          <w:rFonts w:ascii="Arial" w:hAnsi="Arial" w:cs="Arial"/>
          <w:sz w:val="22"/>
          <w:szCs w:val="22"/>
        </w:rPr>
        <w:t>22.6.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приостановить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работы,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являющиеся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предметом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случаях,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указанных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подпункте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22.5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пункта,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соответствующих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указаний;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22.7.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передать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комплект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количестве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экземпляров,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определенных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числе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один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экземпляр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электронном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виде,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также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накладную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передачу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сдачи-приемки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(или)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оказанных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услуг;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22.8.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передавать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без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проектную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(экземпляры,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копии)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третьим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лицам;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22.9.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гарантировать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отсутствие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третьих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лиц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права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воспрепятствовать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ограничить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основе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подготовленной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числе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сметной,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22.10.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осуществлять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совместно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обеспечение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сопровождения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проведения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государственной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строительной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экспертизы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рассмотрению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22.11.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готовить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формировать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проектную,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числе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сметную,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объеме,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необходимом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достаточном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для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загрузки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портал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государственной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строительной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экспертизы,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течение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пяти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рабочих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дней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окончания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разработки;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22.12.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осуществлять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совместно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устранение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замечаний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экспертов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ходе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проведения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государственной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строительной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экспертизы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позднее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одного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рабочего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дня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установленной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даты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устранения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замечаний;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22.13.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обеспечивать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достоверность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предоставляемых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документов,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необходимых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для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проведения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государственной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строительной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экспертизы,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числе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отношении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сведений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квалификационных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аттестатах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руководителей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специалистов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pacing w:val="-4"/>
          <w:sz w:val="22"/>
          <w:szCs w:val="22"/>
        </w:rPr>
        <w:t>квалификационных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аттестатах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лиц,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осуществляющих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обследованию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зданий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сооружений,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разделов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объекту;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22.14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составить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план-график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выхода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представителей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авторского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надзора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объект;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22.15.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выполнять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обязанности,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законодательством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23.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имеет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право: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23.1.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выполнять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определенный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23.2.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принимать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необходимые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меры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устранению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обстоятельств,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препятствующих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исполнению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23.3.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информировать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ходе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обстоятельствах,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которые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препятствуют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исполнению,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также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принятии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соответствующих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мер;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23.4.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самостоятельно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определять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способ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являющихся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предметом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lastRenderedPageBreak/>
        <w:t>документации,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исходными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данными,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разрешительной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документацией,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техническими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нормативными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правовыми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актами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23.5.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плату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23.6.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привлекать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субподрядчиков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для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отдельных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только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письменного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выполняемых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субподрядчиком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может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превышать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процентов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общей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стоимости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объема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(или)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если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условий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проведения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процедуры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государственных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закупок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вытекает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обязанность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являющихся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предметом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собственными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силами;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23.7.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приступать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работам,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являющимся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предметом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приостанавливать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начатые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извещением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трехдневный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письменной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форме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случае,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если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нарушение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своих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обязанностей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препятствует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исполнению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также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наличии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обстоятельств,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свидетельствующих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том,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что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обязанности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будут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установленный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срок.</w:t>
      </w: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keepNext/>
        <w:spacing w:line="276" w:lineRule="auto"/>
        <w:ind w:firstLine="2"/>
        <w:jc w:val="center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Ответственность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</w:t>
      </w:r>
    </w:p>
    <w:p w:rsidR="00BF5E7C" w:rsidRPr="00BF5E7C" w:rsidRDefault="00BF5E7C" w:rsidP="00BF5E7C">
      <w:pPr>
        <w:keepNext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24.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невыполнение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ненадлежащее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несут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ответственность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законодательству.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25.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несет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ответственность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невыполнение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ненадлежащее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уплачивает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неустойку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(пеню)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за: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25.1.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необоснованное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уклонение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приемки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оформления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документов,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подтверждающих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выполнение,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размере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менее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0,2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процента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стоимости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непринятых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каждый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день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просрочки,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более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стоимости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этих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работ;</w:t>
      </w:r>
      <w:r>
        <w:rPr>
          <w:rFonts w:ascii="Arial" w:hAnsi="Arial" w:cs="Arial"/>
          <w:sz w:val="22"/>
          <w:szCs w:val="22"/>
        </w:rPr>
        <w:t xml:space="preserve"> 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25.2.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нарушение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оплаты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принятых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установленном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порядке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размере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менее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0,2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процента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5E7C">
        <w:rPr>
          <w:rFonts w:ascii="Arial" w:hAnsi="Arial" w:cs="Arial"/>
          <w:sz w:val="22"/>
          <w:szCs w:val="22"/>
        </w:rPr>
        <w:t>неперечисленной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суммы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каждый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день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просрочки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платежа,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более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размера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этой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суммы.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26.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случае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задержки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оплаты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более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банковских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дней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вправе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приостановить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являющихся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предметом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подписания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соответствующего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соглашения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дальнейших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условиях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сроках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выполнения,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случае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задержки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такой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оплаты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более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дней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потребовать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расторжения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27.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Если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иное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законодательными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актами,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несет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ответственность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невыполнение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ненадлежащее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уплачивает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неустойку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(пеню)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за: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27.1.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несоблюдение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установленных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календарном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плане,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размере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менее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0,2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процента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стоимости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невыполненных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каждый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день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просрочки,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более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процентов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стоимости;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27.2.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нарушение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сдачи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установленных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размере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менее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0,2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процента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цены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каждый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день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просрочки,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более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процентов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цены.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28.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Недостатки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допущенные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выявленные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процессе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строительства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объекта,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подлежат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устранению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счет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согласованные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Сторонами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сроки.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29.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случае,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если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недостатки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установленные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законодательством,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привели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дополнительным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затратам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обязан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возместить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полном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размере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течение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календарных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дней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момента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документов,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подтверждающих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понесенные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затраты.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lastRenderedPageBreak/>
        <w:t>30.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несет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ответственности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за: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30.1.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допущенные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без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согласования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отступления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процессе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строительства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объекта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эксплуатации;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30.2.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недостатки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которые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являются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следствием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недостатков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разрешительной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исходных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данных.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31.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частично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полностью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освобождаются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ответственности,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если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докажут,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что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надлежащее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оказалось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невозможным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вследствие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действия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обстоятельств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непреодолимой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силы.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32.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невыполнение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ненадлежащее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своих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вправе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установить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размеры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ответственности,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противоречащие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законодательству.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33.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Выплата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неустойки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освобождает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если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иное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34.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Окончание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действия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освобождает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ответственности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нарушение.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35.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Разногласия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отношении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качества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обоснованности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выводов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других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вопросов,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относящихся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предмету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разрешаются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путем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привлечения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независимых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экспертов,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которых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являются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обязательными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для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Стоимость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экспертизы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возмещает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признанная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неправой,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частичной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неправоте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обеих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они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несут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затраты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поровну.</w:t>
      </w:r>
    </w:p>
    <w:p w:rsidR="00BF5E7C" w:rsidRPr="00BF5E7C" w:rsidRDefault="00BF5E7C" w:rsidP="00BF5E7C">
      <w:pPr>
        <w:spacing w:line="276" w:lineRule="auto"/>
        <w:ind w:left="-2"/>
        <w:jc w:val="center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spacing w:line="276" w:lineRule="auto"/>
        <w:ind w:left="-2" w:firstLine="2"/>
        <w:jc w:val="center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Форс-мажорные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обстоятельства</w:t>
      </w:r>
    </w:p>
    <w:p w:rsidR="00BF5E7C" w:rsidRPr="00BF5E7C" w:rsidRDefault="00BF5E7C" w:rsidP="00BF5E7C">
      <w:pPr>
        <w:spacing w:line="276" w:lineRule="auto"/>
        <w:ind w:left="-2"/>
        <w:jc w:val="center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36.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одна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несет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ответственности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полное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частичное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неисполнение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любого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своих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если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неисполнение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является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следствием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таких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обстоятельств,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наводнение,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пожар,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землетрясение,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другие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стихийные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бедствия,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принятие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нормативных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решений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органов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государственной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власти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управления,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обстоятельств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непреодолимой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силы,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возникших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заключения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37.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Наступление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любого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таких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обстоятельств,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непосредственно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повлиявшее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установленный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договоре,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соразмерно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отодвигает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время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действия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соответствующих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обстоятельств.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38.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для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которой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создалась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невозможность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уведомить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письменной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форме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другую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наступлении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указанных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пункте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обстоятельств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препятствии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исполнении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своих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позднее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дней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момента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наступления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таких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обстоятельств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любым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доступных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способов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связи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(телефакс,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телеграф,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электронная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почта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другой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способ)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обязательным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подтверждением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уведомления.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F5E7C">
        <w:rPr>
          <w:rFonts w:ascii="Arial" w:hAnsi="Arial" w:cs="Arial"/>
          <w:sz w:val="22"/>
          <w:szCs w:val="22"/>
        </w:rPr>
        <w:t>Неуведомление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несвоевременное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уведомление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наступлении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прекращении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указанных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обстоятельств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лишает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права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ссылаться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них.</w:t>
      </w:r>
    </w:p>
    <w:p w:rsidR="00BF5E7C" w:rsidRPr="00BF5E7C" w:rsidRDefault="00BF5E7C" w:rsidP="00BF5E7C">
      <w:pPr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keepNext/>
        <w:spacing w:line="276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Порядок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изменения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расторжения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</w:t>
      </w:r>
    </w:p>
    <w:p w:rsidR="00BF5E7C" w:rsidRPr="00BF5E7C" w:rsidRDefault="00BF5E7C" w:rsidP="00BF5E7C">
      <w:pPr>
        <w:keepNext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39.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Изменения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вносятся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соответствии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законодательством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путем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заключения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Сторонами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дополнительного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соглашения.</w:t>
      </w:r>
    </w:p>
    <w:p w:rsidR="00BF5E7C" w:rsidRPr="00BF5E7C" w:rsidRDefault="00BF5E7C" w:rsidP="00BF5E7C">
      <w:pPr>
        <w:tabs>
          <w:tab w:val="left" w:pos="32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40.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может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любое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время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сдачи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отказаться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случае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обязан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оплатить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Подрядчику,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стоимость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извещения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отказе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договора.</w:t>
      </w:r>
    </w:p>
    <w:p w:rsidR="00BF5E7C" w:rsidRPr="00BF5E7C" w:rsidRDefault="00BF5E7C" w:rsidP="00BF5E7C">
      <w:pPr>
        <w:tabs>
          <w:tab w:val="left" w:pos="32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lastRenderedPageBreak/>
        <w:t>41.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вправе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расторгнуть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одностороннем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порядке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случае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невыполнения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подпункту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20.1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пункта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причине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невозможности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связи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этим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договору.</w:t>
      </w:r>
    </w:p>
    <w:p w:rsidR="00BF5E7C" w:rsidRPr="00BF5E7C" w:rsidRDefault="00BF5E7C" w:rsidP="00BF5E7C">
      <w:pPr>
        <w:tabs>
          <w:tab w:val="left" w:pos="32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Любая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вправе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расторгнуть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случае,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если:</w:t>
      </w:r>
    </w:p>
    <w:p w:rsidR="00BF5E7C" w:rsidRPr="00BF5E7C" w:rsidRDefault="00BF5E7C" w:rsidP="00BF5E7C">
      <w:pPr>
        <w:tabs>
          <w:tab w:val="left" w:pos="32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42.1.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предложение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внесении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изменений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существенные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условия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другая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дала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ответ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установленный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срок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отказалась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изменения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условий;</w:t>
      </w:r>
    </w:p>
    <w:p w:rsidR="00BF5E7C" w:rsidRPr="00BF5E7C" w:rsidRDefault="00BF5E7C" w:rsidP="00BF5E7C">
      <w:pPr>
        <w:tabs>
          <w:tab w:val="left" w:pos="32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42.2.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одна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находится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процессе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ликвидации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(прекращения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деятельности)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отношении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возбуждено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производство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делу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несостоятельности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банкротстве.</w:t>
      </w:r>
    </w:p>
    <w:p w:rsidR="00BF5E7C" w:rsidRPr="00BF5E7C" w:rsidRDefault="00BF5E7C" w:rsidP="00BF5E7C">
      <w:pPr>
        <w:tabs>
          <w:tab w:val="left" w:pos="32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43.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Предложение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расторжении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направляется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заинтересованной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письменной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форме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другой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Стороне,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которая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рассмотреть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течение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дней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момента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получения.</w:t>
      </w:r>
    </w:p>
    <w:p w:rsidR="00BF5E7C" w:rsidRPr="00BF5E7C" w:rsidRDefault="00BF5E7C" w:rsidP="00BF5E7C">
      <w:pPr>
        <w:tabs>
          <w:tab w:val="left" w:pos="32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44.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другой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расторжение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оформляется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оказанных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услуг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сдачи-приемки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изыскательских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(этапов)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указанием:</w:t>
      </w:r>
    </w:p>
    <w:p w:rsidR="00BF5E7C" w:rsidRPr="00BF5E7C" w:rsidRDefault="00BF5E7C" w:rsidP="00BF5E7C">
      <w:pPr>
        <w:tabs>
          <w:tab w:val="left" w:pos="32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44.1.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стоимости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фактически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Подрядчиком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принятых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договору;</w:t>
      </w:r>
    </w:p>
    <w:p w:rsidR="00BF5E7C" w:rsidRPr="00BF5E7C" w:rsidRDefault="00BF5E7C" w:rsidP="00BF5E7C">
      <w:pPr>
        <w:tabs>
          <w:tab w:val="left" w:pos="32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44.2.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перечня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передаваемых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Заказчику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результатов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числе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требующих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доработки;</w:t>
      </w:r>
    </w:p>
    <w:p w:rsidR="00BF5E7C" w:rsidRPr="00BF5E7C" w:rsidRDefault="00BF5E7C" w:rsidP="00BF5E7C">
      <w:pPr>
        <w:tabs>
          <w:tab w:val="left" w:pos="32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44.3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связанных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расторжением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договора.</w:t>
      </w:r>
    </w:p>
    <w:p w:rsidR="00BF5E7C" w:rsidRPr="00BF5E7C" w:rsidRDefault="00BF5E7C" w:rsidP="00BF5E7C">
      <w:pPr>
        <w:tabs>
          <w:tab w:val="left" w:pos="3261"/>
        </w:tabs>
        <w:spacing w:line="276" w:lineRule="auto"/>
        <w:ind w:left="-2"/>
        <w:jc w:val="both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spacing w:line="276" w:lineRule="auto"/>
        <w:ind w:left="-2" w:firstLine="2"/>
        <w:jc w:val="center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Заключительные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положения</w:t>
      </w:r>
    </w:p>
    <w:p w:rsidR="00BF5E7C" w:rsidRPr="00BF5E7C" w:rsidRDefault="00BF5E7C" w:rsidP="00BF5E7C">
      <w:pPr>
        <w:spacing w:line="276" w:lineRule="auto"/>
        <w:ind w:left="-2"/>
        <w:jc w:val="center"/>
        <w:rPr>
          <w:rFonts w:ascii="Arial" w:hAnsi="Arial" w:cs="Arial"/>
          <w:sz w:val="22"/>
          <w:szCs w:val="22"/>
        </w:rPr>
      </w:pP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45.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вступает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силу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момента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подписания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действует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Сторонами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принятых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себя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46.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все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изменения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дополнения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оформляются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письменном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виде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считаются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действительными,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если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они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подписаны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Сторонами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скреплены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печатями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(при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наличии).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этом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каждый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лист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приложений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должен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быть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пронумерован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подписан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Сторонами.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47.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составлен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экземплярах,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менее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одного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экземпляра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для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каждой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48.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дополнительные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соглашения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нему,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сдачи-приемки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работ,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иные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документы,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имеющие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отношение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заключению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исполнению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договора,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могут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быть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заключены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путем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обмена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такими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документами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электронной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почте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последующей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передачей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оригиналов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посредством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почтовой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связи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течение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дней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дня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отправки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указанных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электронной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почте.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получения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оригиналов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признают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юридическую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силу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электронной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копии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49.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Каждая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течение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трех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рабочих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дней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известить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другую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изменении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банковских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реквизитов,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почтового,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юридического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адресов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(места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нахождения),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событиях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(фактах),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влияющих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своих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50.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выполнении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своих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обязательств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всем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остальном,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что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предусмотрено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настоящим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договором,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Стороны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руководствуются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законодательством.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51.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настоящему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прилагаются: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51.1.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протокол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согласования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договорной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цены;</w:t>
      </w:r>
      <w:r>
        <w:rPr>
          <w:rFonts w:ascii="Arial" w:hAnsi="Arial" w:cs="Arial"/>
          <w:sz w:val="22"/>
          <w:szCs w:val="22"/>
        </w:rPr>
        <w:t xml:space="preserve"> 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51.2.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календарный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план;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51.3.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сводная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смета;</w:t>
      </w:r>
    </w:p>
    <w:p w:rsidR="00BF5E7C" w:rsidRPr="00BF5E7C" w:rsidRDefault="00BF5E7C" w:rsidP="00BF5E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51.4.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задание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разработку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проектной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документации;</w:t>
      </w:r>
      <w:r>
        <w:rPr>
          <w:rFonts w:ascii="Arial" w:hAnsi="Arial" w:cs="Arial"/>
          <w:sz w:val="22"/>
          <w:szCs w:val="22"/>
        </w:rPr>
        <w:t xml:space="preserve"> </w:t>
      </w:r>
    </w:p>
    <w:p w:rsidR="00BF5E7C" w:rsidRDefault="00BF5E7C" w:rsidP="00CF0E85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BF5E7C">
        <w:rPr>
          <w:rFonts w:ascii="Arial" w:hAnsi="Arial" w:cs="Arial"/>
          <w:sz w:val="22"/>
          <w:szCs w:val="22"/>
        </w:rPr>
        <w:t>51.5.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акт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приема-передачи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исходных</w:t>
      </w:r>
      <w:r>
        <w:rPr>
          <w:rFonts w:ascii="Arial" w:hAnsi="Arial" w:cs="Arial"/>
          <w:sz w:val="22"/>
          <w:szCs w:val="22"/>
        </w:rPr>
        <w:t xml:space="preserve"> </w:t>
      </w:r>
      <w:r w:rsidRPr="00BF5E7C">
        <w:rPr>
          <w:rFonts w:ascii="Arial" w:hAnsi="Arial" w:cs="Arial"/>
          <w:sz w:val="22"/>
          <w:szCs w:val="22"/>
        </w:rPr>
        <w:t>данных.</w:t>
      </w:r>
    </w:p>
    <w:p w:rsidR="00CF0E85" w:rsidRPr="00CF0E85" w:rsidRDefault="00CF0E85" w:rsidP="00CF0E85">
      <w:pPr>
        <w:widowControl w:val="0"/>
        <w:autoSpaceDE w:val="0"/>
        <w:autoSpaceDN w:val="0"/>
        <w:ind w:left="1" w:firstLine="0"/>
        <w:jc w:val="center"/>
        <w:rPr>
          <w:rFonts w:ascii="Arial" w:hAnsi="Arial" w:cs="Arial"/>
          <w:sz w:val="22"/>
          <w:szCs w:val="22"/>
          <w:lang w:eastAsia="en-US"/>
        </w:rPr>
      </w:pPr>
      <w:bookmarkStart w:id="5" w:name="_GoBack"/>
      <w:r w:rsidRPr="00CF0E85">
        <w:rPr>
          <w:rFonts w:ascii="Arial" w:hAnsi="Arial" w:cs="Arial"/>
          <w:sz w:val="22"/>
          <w:szCs w:val="22"/>
          <w:lang w:eastAsia="en-US"/>
        </w:rPr>
        <w:lastRenderedPageBreak/>
        <w:t>Адреса</w:t>
      </w:r>
      <w:r w:rsidRPr="00CF0E85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Pr="00CF0E85">
        <w:rPr>
          <w:rFonts w:ascii="Arial" w:hAnsi="Arial" w:cs="Arial"/>
          <w:sz w:val="22"/>
          <w:szCs w:val="22"/>
          <w:lang w:eastAsia="en-US"/>
        </w:rPr>
        <w:t>и</w:t>
      </w:r>
      <w:r w:rsidRPr="00CF0E85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Pr="00CF0E85">
        <w:rPr>
          <w:rFonts w:ascii="Arial" w:hAnsi="Arial" w:cs="Arial"/>
          <w:sz w:val="22"/>
          <w:szCs w:val="22"/>
          <w:lang w:eastAsia="en-US"/>
        </w:rPr>
        <w:t>банковские</w:t>
      </w:r>
      <w:r w:rsidRPr="00CF0E85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Pr="00CF0E85">
        <w:rPr>
          <w:rFonts w:ascii="Arial" w:hAnsi="Arial" w:cs="Arial"/>
          <w:sz w:val="22"/>
          <w:szCs w:val="22"/>
          <w:lang w:eastAsia="en-US"/>
        </w:rPr>
        <w:t>реквизиты</w:t>
      </w:r>
      <w:r w:rsidRPr="00CF0E85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Pr="00CF0E85">
        <w:rPr>
          <w:rFonts w:ascii="Arial" w:hAnsi="Arial" w:cs="Arial"/>
          <w:spacing w:val="-2"/>
          <w:sz w:val="22"/>
          <w:szCs w:val="22"/>
          <w:lang w:eastAsia="en-US"/>
        </w:rPr>
        <w:t>Сторон</w:t>
      </w:r>
    </w:p>
    <w:bookmarkEnd w:id="5"/>
    <w:p w:rsidR="00CF0E85" w:rsidRPr="00CF0E85" w:rsidRDefault="00CF0E85" w:rsidP="00CF0E85">
      <w:pPr>
        <w:widowControl w:val="0"/>
        <w:autoSpaceDE w:val="0"/>
        <w:autoSpaceDN w:val="0"/>
        <w:ind w:firstLine="0"/>
        <w:rPr>
          <w:rFonts w:ascii="Arial" w:hAnsi="Arial" w:cs="Arial"/>
          <w:sz w:val="22"/>
          <w:szCs w:val="22"/>
          <w:lang w:eastAsia="en-US"/>
        </w:rPr>
      </w:pPr>
    </w:p>
    <w:p w:rsidR="00CF0E85" w:rsidRDefault="00CF0E85" w:rsidP="00CF0E85">
      <w:pPr>
        <w:widowControl w:val="0"/>
        <w:tabs>
          <w:tab w:val="left" w:pos="4837"/>
        </w:tabs>
        <w:autoSpaceDE w:val="0"/>
        <w:autoSpaceDN w:val="0"/>
        <w:ind w:firstLine="0"/>
        <w:rPr>
          <w:rFonts w:ascii="Arial" w:hAnsi="Arial" w:cs="Arial"/>
          <w:spacing w:val="-2"/>
          <w:sz w:val="22"/>
          <w:szCs w:val="22"/>
          <w:lang w:eastAsia="en-US"/>
        </w:rPr>
      </w:pPr>
      <w:r w:rsidRPr="00CF0E85">
        <w:rPr>
          <w:rFonts w:ascii="Arial" w:hAnsi="Arial" w:cs="Arial"/>
          <w:spacing w:val="-2"/>
          <w:sz w:val="22"/>
          <w:szCs w:val="22"/>
          <w:lang w:eastAsia="en-US"/>
        </w:rPr>
        <w:t>Заказчик</w:t>
      </w:r>
      <w:r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</w:t>
      </w:r>
      <w:r w:rsidRPr="00CF0E85">
        <w:rPr>
          <w:rFonts w:ascii="Arial" w:hAnsi="Arial" w:cs="Arial"/>
          <w:spacing w:val="-2"/>
          <w:sz w:val="22"/>
          <w:szCs w:val="22"/>
          <w:lang w:eastAsia="en-US"/>
        </w:rPr>
        <w:t>Подрядчик</w:t>
      </w:r>
    </w:p>
    <w:p w:rsidR="00CF0E85" w:rsidRPr="00CF0E85" w:rsidRDefault="00CF0E85" w:rsidP="00CF0E85">
      <w:pPr>
        <w:widowControl w:val="0"/>
        <w:tabs>
          <w:tab w:val="left" w:pos="4837"/>
        </w:tabs>
        <w:autoSpaceDE w:val="0"/>
        <w:autoSpaceDN w:val="0"/>
        <w:ind w:firstLine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pacing w:val="-2"/>
          <w:sz w:val="22"/>
          <w:szCs w:val="22"/>
          <w:lang w:eastAsia="en-US"/>
        </w:rPr>
        <w:t>_________________________________       ___________________________________</w:t>
      </w:r>
    </w:p>
    <w:p w:rsidR="00CF0E85" w:rsidRDefault="00CF0E85" w:rsidP="00CF0E85">
      <w:pPr>
        <w:widowControl w:val="0"/>
        <w:autoSpaceDE w:val="0"/>
        <w:autoSpaceDN w:val="0"/>
        <w:spacing w:before="17"/>
        <w:ind w:firstLine="0"/>
        <w:rPr>
          <w:rFonts w:ascii="Arial" w:hAnsi="Arial" w:cs="Arial"/>
          <w:spacing w:val="-2"/>
          <w:sz w:val="20"/>
          <w:lang w:eastAsia="en-US"/>
        </w:rPr>
      </w:pPr>
      <w:r w:rsidRPr="00CF0E85">
        <w:rPr>
          <w:rFonts w:ascii="Arial" w:hAnsi="Arial" w:cs="Arial"/>
          <w:spacing w:val="-2"/>
          <w:sz w:val="20"/>
          <w:lang w:eastAsia="en-US"/>
        </w:rPr>
        <w:t>(идентификационные</w:t>
      </w:r>
      <w:r w:rsidRPr="00CF0E85">
        <w:rPr>
          <w:rFonts w:ascii="Arial" w:hAnsi="Arial" w:cs="Arial"/>
          <w:spacing w:val="19"/>
          <w:sz w:val="20"/>
          <w:lang w:eastAsia="en-US"/>
        </w:rPr>
        <w:t xml:space="preserve"> </w:t>
      </w:r>
      <w:r w:rsidRPr="00CF0E85">
        <w:rPr>
          <w:rFonts w:ascii="Arial" w:hAnsi="Arial" w:cs="Arial"/>
          <w:spacing w:val="-2"/>
          <w:sz w:val="20"/>
          <w:lang w:eastAsia="en-US"/>
        </w:rPr>
        <w:t>данные)</w:t>
      </w:r>
      <w:r w:rsidRPr="00CF0E85">
        <w:rPr>
          <w:rFonts w:ascii="Arial" w:hAnsi="Arial" w:cs="Arial"/>
          <w:sz w:val="20"/>
          <w:lang w:eastAsia="en-US"/>
        </w:rPr>
        <w:t xml:space="preserve">                               </w:t>
      </w:r>
      <w:r>
        <w:rPr>
          <w:rFonts w:ascii="Arial" w:hAnsi="Arial" w:cs="Arial"/>
          <w:sz w:val="20"/>
          <w:lang w:eastAsia="en-US"/>
        </w:rPr>
        <w:t xml:space="preserve">           </w:t>
      </w:r>
      <w:r w:rsidRPr="00CF0E85">
        <w:rPr>
          <w:rFonts w:ascii="Arial" w:hAnsi="Arial" w:cs="Arial"/>
          <w:sz w:val="20"/>
          <w:lang w:eastAsia="en-US"/>
        </w:rPr>
        <w:t xml:space="preserve">  </w:t>
      </w:r>
      <w:r w:rsidRPr="00CF0E85">
        <w:rPr>
          <w:rFonts w:ascii="Arial" w:hAnsi="Arial" w:cs="Arial"/>
          <w:spacing w:val="-2"/>
          <w:sz w:val="20"/>
          <w:lang w:eastAsia="en-US"/>
        </w:rPr>
        <w:t>(идентификационные</w:t>
      </w:r>
      <w:r w:rsidRPr="00CF0E85">
        <w:rPr>
          <w:rFonts w:ascii="Arial" w:hAnsi="Arial" w:cs="Arial"/>
          <w:spacing w:val="19"/>
          <w:sz w:val="20"/>
          <w:lang w:eastAsia="en-US"/>
        </w:rPr>
        <w:t xml:space="preserve"> </w:t>
      </w:r>
      <w:r w:rsidRPr="00CF0E85">
        <w:rPr>
          <w:rFonts w:ascii="Arial" w:hAnsi="Arial" w:cs="Arial"/>
          <w:spacing w:val="-2"/>
          <w:sz w:val="20"/>
          <w:lang w:eastAsia="en-US"/>
        </w:rPr>
        <w:t>данные)</w:t>
      </w:r>
    </w:p>
    <w:p w:rsidR="00CF0E85" w:rsidRDefault="00CF0E85" w:rsidP="00CF0E85">
      <w:pPr>
        <w:widowControl w:val="0"/>
        <w:autoSpaceDE w:val="0"/>
        <w:autoSpaceDN w:val="0"/>
        <w:spacing w:before="17"/>
        <w:ind w:firstLine="0"/>
        <w:rPr>
          <w:rFonts w:ascii="Arial" w:hAnsi="Arial" w:cs="Arial"/>
          <w:spacing w:val="-2"/>
          <w:sz w:val="20"/>
          <w:lang w:eastAsia="en-US"/>
        </w:rPr>
      </w:pPr>
      <w:r>
        <w:rPr>
          <w:rFonts w:ascii="Arial" w:hAnsi="Arial" w:cs="Arial"/>
          <w:spacing w:val="-2"/>
          <w:sz w:val="20"/>
          <w:lang w:eastAsia="en-US"/>
        </w:rPr>
        <w:t>_____________________________________      ________________________________________</w:t>
      </w:r>
    </w:p>
    <w:p w:rsidR="00CF0E85" w:rsidRDefault="00CF0E85" w:rsidP="00CF0E85">
      <w:pPr>
        <w:widowControl w:val="0"/>
        <w:autoSpaceDE w:val="0"/>
        <w:autoSpaceDN w:val="0"/>
        <w:spacing w:before="17"/>
        <w:ind w:firstLine="0"/>
        <w:rPr>
          <w:rFonts w:ascii="Arial" w:hAnsi="Arial" w:cs="Arial"/>
          <w:spacing w:val="-2"/>
          <w:sz w:val="20"/>
          <w:lang w:eastAsia="en-US"/>
        </w:rPr>
      </w:pPr>
      <w:r>
        <w:rPr>
          <w:rFonts w:ascii="Arial" w:hAnsi="Arial" w:cs="Arial"/>
          <w:spacing w:val="-2"/>
          <w:sz w:val="20"/>
          <w:lang w:eastAsia="en-US"/>
        </w:rPr>
        <w:t>_____________________________________      ________________________________________</w:t>
      </w:r>
    </w:p>
    <w:p w:rsidR="00CF0E85" w:rsidRDefault="00CF0E85" w:rsidP="00CF0E85">
      <w:pPr>
        <w:widowControl w:val="0"/>
        <w:autoSpaceDE w:val="0"/>
        <w:autoSpaceDN w:val="0"/>
        <w:spacing w:before="17"/>
        <w:ind w:firstLine="0"/>
        <w:rPr>
          <w:rFonts w:ascii="Arial" w:hAnsi="Arial" w:cs="Arial"/>
          <w:spacing w:val="-2"/>
          <w:sz w:val="20"/>
          <w:lang w:eastAsia="en-US"/>
        </w:rPr>
      </w:pPr>
      <w:r>
        <w:rPr>
          <w:rFonts w:ascii="Arial" w:hAnsi="Arial" w:cs="Arial"/>
          <w:spacing w:val="-2"/>
          <w:sz w:val="20"/>
          <w:lang w:eastAsia="en-US"/>
        </w:rPr>
        <w:t>__________     _________________________     ___________     ___________________________</w:t>
      </w:r>
    </w:p>
    <w:p w:rsidR="00CF0E85" w:rsidRPr="00CF0E85" w:rsidRDefault="00CF0E85" w:rsidP="00CF0E85">
      <w:pPr>
        <w:widowControl w:val="0"/>
        <w:autoSpaceDE w:val="0"/>
        <w:autoSpaceDN w:val="0"/>
        <w:spacing w:before="63"/>
        <w:ind w:firstLine="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(подпись)           (инициалы, фамилия)                 (подпись)               (инициалы, фамилия)</w:t>
      </w:r>
    </w:p>
    <w:p w:rsidR="00CF0E85" w:rsidRPr="00CF0E85" w:rsidRDefault="00CF0E85" w:rsidP="00CF0E85">
      <w:pPr>
        <w:widowControl w:val="0"/>
        <w:tabs>
          <w:tab w:val="center" w:pos="4677"/>
        </w:tabs>
        <w:autoSpaceDE w:val="0"/>
        <w:autoSpaceDN w:val="0"/>
        <w:spacing w:before="63"/>
        <w:ind w:firstLine="0"/>
        <w:rPr>
          <w:rFonts w:ascii="Arial" w:hAnsi="Arial" w:cs="Arial"/>
          <w:sz w:val="20"/>
          <w:lang w:eastAsia="en-US"/>
        </w:rPr>
      </w:pPr>
    </w:p>
    <w:p w:rsidR="00CF0E85" w:rsidRPr="00CF0E85" w:rsidRDefault="00CF0E85" w:rsidP="00CF0E85">
      <w:pPr>
        <w:widowControl w:val="0"/>
        <w:tabs>
          <w:tab w:val="left" w:pos="502"/>
          <w:tab w:val="left" w:pos="1762"/>
          <w:tab w:val="left" w:pos="4836"/>
          <w:tab w:val="left" w:pos="5196"/>
          <w:tab w:val="left" w:pos="6456"/>
        </w:tabs>
        <w:autoSpaceDE w:val="0"/>
        <w:autoSpaceDN w:val="0"/>
        <w:spacing w:before="46"/>
        <w:ind w:firstLine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___  ___________</w:t>
      </w:r>
      <w:r w:rsidRPr="00CF0E85">
        <w:rPr>
          <w:rFonts w:ascii="Arial" w:hAnsi="Arial" w:cs="Arial"/>
          <w:sz w:val="22"/>
          <w:szCs w:val="22"/>
          <w:lang w:eastAsia="en-US"/>
        </w:rPr>
        <w:t xml:space="preserve"> 20</w:t>
      </w:r>
      <w:r w:rsidRPr="00CF0E85">
        <w:rPr>
          <w:rFonts w:ascii="Arial" w:hAnsi="Arial" w:cs="Arial"/>
          <w:spacing w:val="66"/>
          <w:sz w:val="22"/>
          <w:szCs w:val="22"/>
          <w:u w:val="single"/>
          <w:lang w:eastAsia="en-US"/>
        </w:rPr>
        <w:t xml:space="preserve">  </w:t>
      </w:r>
      <w:r w:rsidRPr="00CF0E85">
        <w:rPr>
          <w:rFonts w:ascii="Arial" w:hAnsi="Arial" w:cs="Arial"/>
          <w:spacing w:val="3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г.</w:t>
      </w:r>
      <w:r w:rsidRPr="00CF0E85">
        <w:rPr>
          <w:rFonts w:ascii="Arial" w:hAnsi="Arial" w:cs="Arial"/>
          <w:sz w:val="22"/>
          <w:szCs w:val="22"/>
          <w:lang w:eastAsia="en-US"/>
        </w:rPr>
        <w:t xml:space="preserve">             </w:t>
      </w:r>
      <w:r>
        <w:rPr>
          <w:rFonts w:ascii="Arial" w:hAnsi="Arial" w:cs="Arial"/>
          <w:sz w:val="22"/>
          <w:szCs w:val="22"/>
          <w:lang w:eastAsia="en-US"/>
        </w:rPr>
        <w:t xml:space="preserve">                 ____  _____________</w:t>
      </w:r>
      <w:r w:rsidRPr="00CF0E85">
        <w:rPr>
          <w:rFonts w:ascii="Arial" w:hAnsi="Arial" w:cs="Arial"/>
          <w:sz w:val="22"/>
          <w:szCs w:val="22"/>
          <w:lang w:eastAsia="en-US"/>
        </w:rPr>
        <w:t>20</w:t>
      </w:r>
      <w:r w:rsidRPr="00CF0E85">
        <w:rPr>
          <w:rFonts w:ascii="Arial" w:hAnsi="Arial" w:cs="Arial"/>
          <w:spacing w:val="66"/>
          <w:sz w:val="22"/>
          <w:szCs w:val="22"/>
          <w:u w:val="single"/>
          <w:lang w:eastAsia="en-US"/>
        </w:rPr>
        <w:t xml:space="preserve">  </w:t>
      </w:r>
      <w:r w:rsidRPr="00CF0E85">
        <w:rPr>
          <w:rFonts w:ascii="Arial" w:hAnsi="Arial" w:cs="Arial"/>
          <w:spacing w:val="3"/>
          <w:sz w:val="22"/>
          <w:szCs w:val="22"/>
          <w:lang w:eastAsia="en-US"/>
        </w:rPr>
        <w:t xml:space="preserve"> </w:t>
      </w:r>
      <w:r w:rsidRPr="00CF0E85">
        <w:rPr>
          <w:rFonts w:ascii="Arial" w:hAnsi="Arial" w:cs="Arial"/>
          <w:sz w:val="22"/>
          <w:szCs w:val="22"/>
          <w:lang w:eastAsia="en-US"/>
        </w:rPr>
        <w:t>г.</w:t>
      </w:r>
    </w:p>
    <w:sectPr w:rsidR="00CF0E85" w:rsidRPr="00CF0E85" w:rsidSect="00074EDB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E7F"/>
    <w:rsid w:val="00074EDB"/>
    <w:rsid w:val="002D59B0"/>
    <w:rsid w:val="005C17A4"/>
    <w:rsid w:val="008F7E7F"/>
    <w:rsid w:val="00BF5E7C"/>
    <w:rsid w:val="00C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0C61"/>
  <w15:docId w15:val="{57DB46F9-25F8-4AB8-BB43-31756303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E7C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4441</Words>
  <Characters>25314</Characters>
  <Application>Microsoft Office Word</Application>
  <DocSecurity>0</DocSecurity>
  <Lines>210</Lines>
  <Paragraphs>59</Paragraphs>
  <ScaleCrop>false</ScaleCrop>
  <Company/>
  <LinksUpToDate>false</LinksUpToDate>
  <CharactersWithSpaces>29696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plugins.by</dc:creator>
  <cp:keywords/>
  <dc:description/>
  <cp:lastModifiedBy>Ольга Курьякова</cp:lastModifiedBy>
  <cp:revision>5</cp:revision>
  <dcterms:created xsi:type="dcterms:W3CDTF">2025-05-27T14:54:00Z</dcterms:created>
  <dcterms:modified xsi:type="dcterms:W3CDTF">2025-06-22T16:45:00Z</dcterms:modified>
</cp:coreProperties>
</file>